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6A" w:rsidRDefault="0079696A" w:rsidP="0079696A">
      <w:pPr>
        <w:widowControl/>
        <w:textAlignment w:val="center"/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</w:pPr>
      <w:r w:rsidRPr="002D2801"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  <w:t>4</w:t>
      </w:r>
    </w:p>
    <w:p w:rsidR="0079696A" w:rsidRPr="002D2801" w:rsidRDefault="0079696A" w:rsidP="0079696A">
      <w:pPr>
        <w:widowControl/>
        <w:textAlignment w:val="center"/>
        <w:rPr>
          <w:rFonts w:ascii="方正黑体_GBK" w:eastAsia="方正黑体_GBK" w:hAnsi="宋体" w:cs="宋体" w:hint="eastAsia"/>
          <w:bCs/>
          <w:color w:val="000000"/>
          <w:sz w:val="32"/>
          <w:szCs w:val="32"/>
          <w:shd w:val="clear" w:color="auto" w:fill="FFFFFF"/>
        </w:rPr>
      </w:pPr>
    </w:p>
    <w:p w:rsidR="0079696A" w:rsidRDefault="0079696A" w:rsidP="0079696A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0"/>
          <w:szCs w:val="30"/>
          <w:lang w:bidi="ar"/>
        </w:rPr>
        <w:t xml:space="preserve"> </w:t>
      </w: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2021年重庆市中等职业学校英语教师优质课</w:t>
      </w:r>
    </w:p>
    <w:p w:rsidR="0079696A" w:rsidRPr="002D2801" w:rsidRDefault="0079696A" w:rsidP="0079696A">
      <w:pPr>
        <w:widowControl/>
        <w:spacing w:line="600" w:lineRule="exact"/>
        <w:jc w:val="center"/>
        <w:textAlignment w:val="center"/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</w:pPr>
      <w:r w:rsidRPr="002D2801">
        <w:rPr>
          <w:rFonts w:ascii="方正小标宋_GBK" w:eastAsia="方正小标宋_GBK" w:hAnsi="宋体" w:cs="宋体" w:hint="eastAsia"/>
          <w:bCs/>
          <w:color w:val="000000"/>
          <w:kern w:val="0"/>
          <w:sz w:val="36"/>
          <w:szCs w:val="36"/>
          <w:lang w:bidi="ar"/>
        </w:rPr>
        <w:t>竞赛获奖结果</w:t>
      </w:r>
    </w:p>
    <w:tbl>
      <w:tblPr>
        <w:tblW w:w="9924" w:type="dxa"/>
        <w:jc w:val="center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418"/>
        <w:gridCol w:w="4252"/>
        <w:gridCol w:w="1843"/>
        <w:gridCol w:w="1418"/>
      </w:tblGrid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获奖等级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2D2801">
              <w:rPr>
                <w:rFonts w:ascii="方正仿宋_GBK" w:eastAsia="方正仿宋_GBK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指导教师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谢光耀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重庆市行知职业技术学院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程  怡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俊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重庆市巫溪职教中心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唐文婷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周  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重庆市武隆区职业教育中心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陈晓平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彭  倩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重庆市育才职业教育中心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冯昌君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晏  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重庆渝北职教中心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邱  梅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李茂淑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重庆市渝东卫生学校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余  麟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付亚丽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重庆市三峡水利电力学校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刘顺琴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易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重庆市奉节职教中心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陈光奎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池凤婷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重庆市梁平职业教育中心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万  昱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重庆市丰都职教中心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莉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田媛媛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重庆市工艺美术学校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陈延红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程兰诗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重庆市渝中职业教育中心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梅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朱晋宜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重庆市旅游学校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佳</w:t>
            </w:r>
          </w:p>
        </w:tc>
      </w:tr>
      <w:tr w:rsidR="0079696A" w:rsidRPr="002D2801" w:rsidTr="00EE3F98">
        <w:trPr>
          <w:trHeight w:val="5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  静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重庆市石柱土家族自治县职业</w:t>
            </w:r>
          </w:p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华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吴  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重庆市巴南职业教育中心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均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王莺燕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重庆市龙门浩职业中学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梅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罗  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重庆市巫山县职业教育中心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吕国健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李春歌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重庆市医药卫生学校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骆  燕</w:t>
            </w:r>
          </w:p>
        </w:tc>
      </w:tr>
      <w:tr w:rsidR="0079696A" w:rsidRPr="002D2801" w:rsidTr="00EE3F98">
        <w:trPr>
          <w:trHeight w:val="5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  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重庆市秀山土家族苗族自治县</w:t>
            </w:r>
          </w:p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戴晴霞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柳红年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重庆市忠县职业教育中心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陈广和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周慧琳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重庆市南川隆化职业中学校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何国兰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邹立霞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重庆市荣昌区职业教育中心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颜  丹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黄  燕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重庆市立信职业教育中心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spacing w:line="400" w:lineRule="exact"/>
              <w:jc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重庆市城口职业教育中心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邓  慧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重庆市酉阳职业教育中心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左  琼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任  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重庆市两江职业教育中心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胡振川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刘超凤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重庆市开州区职业教育中心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余  静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  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重庆市北碚职业教育中心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王玉霞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张赛男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重庆市轻工业学校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唐世君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任万娟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重庆市工业高级技工学校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唐  彦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旭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重庆市江南职业学校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岑  竹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郎利娟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重庆市万州职业教育中心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  静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曾凌云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重庆工商学校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朱先容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凌斯敏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重庆市三峡水利电力学校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周存蓉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陈祥兰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重庆市潼南职业教育中心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陶  英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重庆市巴南职业教育中心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谢  懿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杨杰玲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重庆市万盛职业教育中心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陈世琴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钟  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重庆市农业学校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陈瑞春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李  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重庆市经贸中等专业学校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曾  彪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郭珈菠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重庆市涪陵区职业教育中心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张毅钦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程  雪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重庆彭水职业教育中心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马小乔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余  菱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重庆市两江职业教育中心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刘  毅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夏春莲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重庆市大足职业教育中心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易廷英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胡  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重庆经济建设职业技术学校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邱  梅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夏  雨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重庆市铜梁职业教育中心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陈俊利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周中琼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重庆市云阳职教中心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余建华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朱小均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重庆市綦江职教中心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孟  坚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郑书琴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重庆市黔江区民族职业教育中心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肖静薇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宋莉娟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重庆市璧山职教中心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张铃玲</w:t>
            </w:r>
          </w:p>
        </w:tc>
      </w:tr>
      <w:tr w:rsidR="0079696A" w:rsidRPr="002D2801" w:rsidTr="00EE3F98">
        <w:trPr>
          <w:trHeight w:val="38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袁小亚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重庆市机械高级技工学校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696A" w:rsidRPr="002D2801" w:rsidRDefault="0079696A" w:rsidP="00EE3F98">
            <w:pPr>
              <w:widowControl/>
              <w:spacing w:line="400" w:lineRule="exact"/>
              <w:jc w:val="center"/>
              <w:textAlignment w:val="center"/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2D2801">
              <w:rPr>
                <w:rFonts w:ascii="方正仿宋_GBK" w:eastAsia="方正仿宋_GBK" w:hAnsi="仿宋" w:cs="宋体" w:hint="eastAsia"/>
                <w:color w:val="000000"/>
                <w:kern w:val="0"/>
                <w:sz w:val="28"/>
                <w:szCs w:val="28"/>
                <w:lang w:bidi="ar"/>
              </w:rPr>
              <w:t>何启迪</w:t>
            </w:r>
          </w:p>
        </w:tc>
      </w:tr>
    </w:tbl>
    <w:p w:rsidR="0079696A" w:rsidRPr="00AF583A" w:rsidRDefault="0079696A" w:rsidP="0079696A">
      <w:pPr>
        <w:widowControl/>
        <w:textAlignment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p w:rsidR="0079696A" w:rsidRPr="00AF583A" w:rsidRDefault="0079696A" w:rsidP="0079696A">
      <w:pPr>
        <w:widowControl/>
        <w:textAlignment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lang w:bidi="ar"/>
        </w:rPr>
      </w:pPr>
    </w:p>
    <w:p w:rsidR="0079696A" w:rsidRPr="00AF583A" w:rsidRDefault="0079696A" w:rsidP="0079696A">
      <w:pPr>
        <w:spacing w:line="560" w:lineRule="exact"/>
        <w:rPr>
          <w:color w:val="000000"/>
        </w:rPr>
      </w:pPr>
    </w:p>
    <w:p w:rsidR="00860223" w:rsidRDefault="00860223">
      <w:bookmarkStart w:id="0" w:name="_GoBack"/>
      <w:bookmarkEnd w:id="0"/>
    </w:p>
    <w:sectPr w:rsidR="00860223" w:rsidSect="002D2801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801" w:rsidRPr="002D2801" w:rsidRDefault="0079696A" w:rsidP="002D2801">
    <w:pPr>
      <w:pStyle w:val="a3"/>
      <w:rPr>
        <w:rFonts w:ascii="宋体" w:hAnsi="宋体"/>
        <w:sz w:val="28"/>
        <w:szCs w:val="28"/>
      </w:rPr>
    </w:pPr>
    <w:r w:rsidRPr="002D2801">
      <w:rPr>
        <w:rFonts w:ascii="宋体" w:hAnsi="宋体"/>
        <w:sz w:val="28"/>
        <w:szCs w:val="28"/>
      </w:rPr>
      <w:fldChar w:fldCharType="begin"/>
    </w:r>
    <w:r w:rsidRPr="002D2801">
      <w:rPr>
        <w:rFonts w:ascii="宋体" w:hAnsi="宋体"/>
        <w:sz w:val="28"/>
        <w:szCs w:val="28"/>
      </w:rPr>
      <w:instrText>PAGE   \* MERGEFORMAT</w:instrText>
    </w:r>
    <w:r w:rsidRPr="002D2801">
      <w:rPr>
        <w:rFonts w:ascii="宋体" w:hAnsi="宋体"/>
        <w:sz w:val="28"/>
        <w:szCs w:val="28"/>
      </w:rPr>
      <w:fldChar w:fldCharType="separate"/>
    </w:r>
    <w:r w:rsidRPr="000177A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 w:rsidRPr="002D2801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801" w:rsidRPr="002D2801" w:rsidRDefault="0079696A" w:rsidP="002D2801">
    <w:pPr>
      <w:pStyle w:val="a3"/>
      <w:jc w:val="right"/>
      <w:rPr>
        <w:rFonts w:ascii="宋体" w:hAnsi="宋体"/>
        <w:sz w:val="28"/>
        <w:szCs w:val="28"/>
      </w:rPr>
    </w:pPr>
    <w:r w:rsidRPr="002D2801">
      <w:rPr>
        <w:rFonts w:ascii="宋体" w:hAnsi="宋体"/>
        <w:sz w:val="28"/>
        <w:szCs w:val="28"/>
      </w:rPr>
      <w:fldChar w:fldCharType="begin"/>
    </w:r>
    <w:r w:rsidRPr="002D2801">
      <w:rPr>
        <w:rFonts w:ascii="宋体" w:hAnsi="宋体"/>
        <w:sz w:val="28"/>
        <w:szCs w:val="28"/>
      </w:rPr>
      <w:instrText>PAGE   \* MERGEFORMAT</w:instrText>
    </w:r>
    <w:r w:rsidRPr="002D2801">
      <w:rPr>
        <w:rFonts w:ascii="宋体" w:hAnsi="宋体"/>
        <w:sz w:val="28"/>
        <w:szCs w:val="28"/>
      </w:rPr>
      <w:fldChar w:fldCharType="separate"/>
    </w:r>
    <w:r w:rsidRPr="0079696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2D2801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6A"/>
    <w:rsid w:val="0079696A"/>
    <w:rsid w:val="0086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9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696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969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9696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1282</Characters>
  <Application>Microsoft Office Word</Application>
  <DocSecurity>0</DocSecurity>
  <Lines>10</Lines>
  <Paragraphs>3</Paragraphs>
  <ScaleCrop>false</ScaleCrop>
  <Company>Sky123.Org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2022-01-11T09:07:00Z</dcterms:created>
  <dcterms:modified xsi:type="dcterms:W3CDTF">2022-01-11T09:07:00Z</dcterms:modified>
</cp:coreProperties>
</file>