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19" w:rsidRDefault="00322B19" w:rsidP="00322B19">
      <w:pPr>
        <w:rPr>
          <w:rFonts w:ascii="方正黑体_GBK" w:eastAsia="方正黑体_GBK" w:hAnsi="华文宋体" w:hint="eastAsia"/>
          <w:sz w:val="32"/>
          <w:szCs w:val="32"/>
        </w:rPr>
      </w:pPr>
      <w:r w:rsidRPr="00A17808">
        <w:rPr>
          <w:rFonts w:ascii="方正黑体_GBK" w:eastAsia="方正黑体_GBK" w:hAnsi="华文宋体" w:hint="eastAsia"/>
          <w:sz w:val="32"/>
          <w:szCs w:val="32"/>
        </w:rPr>
        <w:t>附件3</w:t>
      </w:r>
    </w:p>
    <w:p w:rsidR="00322B19" w:rsidRPr="00A17808" w:rsidRDefault="00322B19" w:rsidP="00322B19">
      <w:pPr>
        <w:rPr>
          <w:rFonts w:ascii="方正黑体_GBK" w:eastAsia="方正黑体_GBK" w:hAnsi="华文宋体" w:hint="eastAsia"/>
          <w:sz w:val="44"/>
          <w:szCs w:val="44"/>
        </w:rPr>
      </w:pPr>
    </w:p>
    <w:p w:rsidR="00322B19" w:rsidRDefault="00322B19" w:rsidP="00322B19">
      <w:pPr>
        <w:adjustRightInd w:val="0"/>
        <w:snapToGrid w:val="0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A17808">
        <w:rPr>
          <w:rFonts w:ascii="方正小标宋_GBK" w:eastAsia="方正小标宋_GBK" w:hAnsi="Times New Roman" w:hint="eastAsia"/>
          <w:sz w:val="44"/>
          <w:szCs w:val="44"/>
        </w:rPr>
        <w:t>2021年</w:t>
      </w:r>
      <w:proofErr w:type="gramStart"/>
      <w:r w:rsidRPr="00A17808">
        <w:rPr>
          <w:rFonts w:ascii="方正小标宋_GBK" w:eastAsia="方正小标宋_GBK" w:hAnsi="Times New Roman" w:hint="eastAsia"/>
          <w:sz w:val="44"/>
          <w:szCs w:val="44"/>
        </w:rPr>
        <w:t>鲁渝教</w:t>
      </w:r>
      <w:proofErr w:type="gramEnd"/>
      <w:r w:rsidRPr="00A17808">
        <w:rPr>
          <w:rFonts w:ascii="方正小标宋_GBK" w:eastAsia="方正小标宋_GBK" w:hAnsi="Times New Roman" w:hint="eastAsia"/>
          <w:sz w:val="44"/>
          <w:szCs w:val="44"/>
        </w:rPr>
        <w:t>科研协作项目中小学心理健康</w:t>
      </w:r>
    </w:p>
    <w:p w:rsidR="00322B19" w:rsidRPr="00A17808" w:rsidRDefault="00322B19" w:rsidP="00322B19">
      <w:pPr>
        <w:adjustRightInd w:val="0"/>
        <w:snapToGrid w:val="0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A17808">
        <w:rPr>
          <w:rFonts w:ascii="方正小标宋_GBK" w:eastAsia="方正小标宋_GBK" w:hAnsi="Times New Roman" w:hint="eastAsia"/>
          <w:sz w:val="44"/>
          <w:szCs w:val="44"/>
        </w:rPr>
        <w:t>教育能力提升专题培训参培学员回执二维码</w:t>
      </w:r>
    </w:p>
    <w:p w:rsidR="00322B19" w:rsidRPr="00CB2535" w:rsidRDefault="00322B19" w:rsidP="00322B19">
      <w:pPr>
        <w:spacing w:line="360" w:lineRule="auto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322B19" w:rsidRDefault="00322B19" w:rsidP="00322B19">
      <w:pPr>
        <w:spacing w:line="360" w:lineRule="auto"/>
        <w:jc w:val="center"/>
        <w:rPr>
          <w:rFonts w:ascii="方正仿宋_GBK" w:eastAsia="方正仿宋_GBK" w:hAnsi="华文宋体"/>
          <w:sz w:val="32"/>
          <w:szCs w:val="32"/>
        </w:rPr>
      </w:pPr>
      <w:r>
        <w:rPr>
          <w:noProof/>
        </w:rPr>
        <w:drawing>
          <wp:inline distT="0" distB="0" distL="0" distR="0">
            <wp:extent cx="2574290" cy="2152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  <w:bookmarkStart w:id="0" w:name="_GoBack"/>
      <w:bookmarkEnd w:id="0"/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</w:p>
    <w:p w:rsidR="00322B19" w:rsidRDefault="00322B19" w:rsidP="00322B19">
      <w:pPr>
        <w:rPr>
          <w:rFonts w:ascii="方正仿宋_GBK" w:eastAsia="方正仿宋_GBK" w:hAnsi="华文宋体"/>
          <w:sz w:val="32"/>
          <w:szCs w:val="32"/>
        </w:rPr>
      </w:pPr>
    </w:p>
    <w:p w:rsidR="005B0E30" w:rsidRDefault="005B0E30"/>
    <w:sectPr w:rsidR="005B0E30" w:rsidSect="00322B19">
      <w:pgSz w:w="11906" w:h="16838"/>
      <w:pgMar w:top="1559" w:right="1474" w:bottom="1559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19"/>
    <w:rsid w:val="00322B19"/>
    <w:rsid w:val="005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2B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2B1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B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2B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2B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Sky123.Org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2021-09-18T06:47:00Z</dcterms:created>
  <dcterms:modified xsi:type="dcterms:W3CDTF">2021-09-18T06:47:00Z</dcterms:modified>
</cp:coreProperties>
</file>